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41F8" w14:textId="76BB487F" w:rsidR="005757C9" w:rsidRPr="00BC6B7C" w:rsidRDefault="00D630DE" w:rsidP="00BC6B7C">
      <w:pPr>
        <w:jc w:val="center"/>
        <w:rPr>
          <w:rFonts w:ascii="Garamond" w:hAnsi="Garamond"/>
          <w:b/>
          <w:bCs/>
        </w:rPr>
      </w:pPr>
      <w:r>
        <w:rPr>
          <w:rFonts w:ascii="Garamond" w:hAnsi="Garamond"/>
          <w:b/>
          <w:bCs/>
        </w:rPr>
        <w:t>Regulamin newsletteru</w:t>
      </w:r>
    </w:p>
    <w:p w14:paraId="2817893C" w14:textId="77777777" w:rsidR="00BC6B7C" w:rsidRDefault="00BC6B7C" w:rsidP="00BC6B7C">
      <w:pPr>
        <w:jc w:val="center"/>
        <w:rPr>
          <w:rFonts w:ascii="Garamond" w:hAnsi="Garamond"/>
        </w:rPr>
      </w:pPr>
    </w:p>
    <w:p w14:paraId="764010F2" w14:textId="2D9429E2" w:rsidR="00BC6B7C" w:rsidRPr="00BC6B7C" w:rsidRDefault="00BC6B7C" w:rsidP="00BC6B7C">
      <w:pPr>
        <w:jc w:val="center"/>
        <w:rPr>
          <w:rFonts w:ascii="Garamond" w:hAnsi="Garamond"/>
          <w:b/>
          <w:bCs/>
        </w:rPr>
      </w:pPr>
      <w:r w:rsidRPr="00BC6B7C">
        <w:rPr>
          <w:rFonts w:ascii="Garamond" w:hAnsi="Garamond"/>
          <w:b/>
          <w:bCs/>
        </w:rPr>
        <w:t>§1. Postanowienia ogólne</w:t>
      </w:r>
    </w:p>
    <w:p w14:paraId="0DC6C713" w14:textId="3E68129C" w:rsidR="005757C9" w:rsidRDefault="005757C9" w:rsidP="00BC6B7C">
      <w:pPr>
        <w:jc w:val="both"/>
        <w:rPr>
          <w:rFonts w:ascii="Garamond" w:hAnsi="Garamond"/>
        </w:rPr>
      </w:pPr>
      <w:r w:rsidRPr="00D630DE">
        <w:rPr>
          <w:rFonts w:ascii="Garamond" w:hAnsi="Garamond"/>
        </w:rPr>
        <w:t>Niniejsz</w:t>
      </w:r>
      <w:r w:rsidR="00D630DE" w:rsidRPr="00D630DE">
        <w:rPr>
          <w:rFonts w:ascii="Garamond" w:hAnsi="Garamond"/>
        </w:rPr>
        <w:t>y Regulamin newsletteru</w:t>
      </w:r>
      <w:r w:rsidR="00FC4631" w:rsidRPr="00D630DE">
        <w:rPr>
          <w:rFonts w:ascii="Garamond" w:hAnsi="Garamond"/>
        </w:rPr>
        <w:t xml:space="preserve"> (dalej: </w:t>
      </w:r>
      <w:r w:rsidR="00D630DE" w:rsidRPr="00D630DE">
        <w:rPr>
          <w:rFonts w:ascii="Garamond" w:hAnsi="Garamond"/>
        </w:rPr>
        <w:t>Regulamin</w:t>
      </w:r>
      <w:r w:rsidR="00FC4631" w:rsidRPr="00D630DE">
        <w:rPr>
          <w:rFonts w:ascii="Garamond" w:hAnsi="Garamond"/>
        </w:rPr>
        <w:t xml:space="preserve">) </w:t>
      </w:r>
      <w:r w:rsidRPr="00D630DE">
        <w:rPr>
          <w:rFonts w:ascii="Garamond" w:hAnsi="Garamond"/>
        </w:rPr>
        <w:t xml:space="preserve">określa zasady </w:t>
      </w:r>
      <w:r w:rsidR="00D630DE" w:rsidRPr="00D630DE">
        <w:rPr>
          <w:rFonts w:ascii="Garamond" w:hAnsi="Garamond"/>
        </w:rPr>
        <w:t>świadczenia usługi dostarczania treści marketingowych drogą poczty elektronicznej (dalej</w:t>
      </w:r>
      <w:r w:rsidR="0081340C">
        <w:rPr>
          <w:rFonts w:ascii="Garamond" w:hAnsi="Garamond"/>
        </w:rPr>
        <w:t>:</w:t>
      </w:r>
      <w:r w:rsidR="00D630DE" w:rsidRPr="00D630DE">
        <w:rPr>
          <w:rFonts w:ascii="Garamond" w:hAnsi="Garamond"/>
        </w:rPr>
        <w:t xml:space="preserve"> Usługa newsletter) przez</w:t>
      </w:r>
      <w:r w:rsidRPr="00D630DE">
        <w:rPr>
          <w:rFonts w:ascii="Garamond" w:hAnsi="Garamond"/>
        </w:rPr>
        <w:t xml:space="preserve"> </w:t>
      </w:r>
      <w:r w:rsidR="009B781B" w:rsidRPr="00D630DE">
        <w:rPr>
          <w:rFonts w:ascii="Garamond" w:hAnsi="Garamond"/>
        </w:rPr>
        <w:t>Pana Aleksandra Kraszkiewicza prowadzącego działalność gospodarczą pod firmą Aleksander Kraszkiewicz JUBILER ul. Krakowska 75, 39-200 Dębica, NIP: 8722096798, REGON: 180290886</w:t>
      </w:r>
      <w:r w:rsidR="00D630DE" w:rsidRPr="00D630DE">
        <w:rPr>
          <w:rFonts w:ascii="Garamond" w:hAnsi="Garamond"/>
        </w:rPr>
        <w:t xml:space="preserve"> (dalej: Właściciel Sklepu) właściciela sklepu internetowego biżuteriadebica.pl (dalej: Sklep)</w:t>
      </w:r>
      <w:r w:rsidR="00674AF3">
        <w:rPr>
          <w:rFonts w:ascii="Garamond" w:hAnsi="Garamond"/>
        </w:rPr>
        <w:t xml:space="preserve"> albo na zlecenie Właściciela Sklepu przez profesjonalny podmiot zewnętrzny. </w:t>
      </w:r>
    </w:p>
    <w:p w14:paraId="3B232468" w14:textId="62C8CEC9" w:rsidR="00BC6B7C" w:rsidRPr="00BC6B7C" w:rsidRDefault="00BC6B7C" w:rsidP="00BC6B7C">
      <w:pPr>
        <w:jc w:val="center"/>
        <w:rPr>
          <w:rFonts w:ascii="Garamond" w:hAnsi="Garamond"/>
          <w:b/>
          <w:bCs/>
        </w:rPr>
      </w:pPr>
      <w:r w:rsidRPr="00BC6B7C">
        <w:rPr>
          <w:rFonts w:ascii="Garamond" w:hAnsi="Garamond"/>
          <w:b/>
          <w:bCs/>
        </w:rPr>
        <w:t>§</w:t>
      </w:r>
      <w:r>
        <w:rPr>
          <w:rFonts w:ascii="Garamond" w:hAnsi="Garamond"/>
          <w:b/>
          <w:bCs/>
        </w:rPr>
        <w:t>2</w:t>
      </w:r>
      <w:r w:rsidRPr="00BC6B7C">
        <w:rPr>
          <w:rFonts w:ascii="Garamond" w:hAnsi="Garamond"/>
          <w:b/>
          <w:bCs/>
        </w:rPr>
        <w:t xml:space="preserve">. </w:t>
      </w:r>
      <w:r w:rsidR="00D630DE">
        <w:rPr>
          <w:rFonts w:ascii="Garamond" w:hAnsi="Garamond"/>
          <w:b/>
          <w:bCs/>
        </w:rPr>
        <w:t>Przedmiot Usługi newsletter i warunki korzystania</w:t>
      </w:r>
    </w:p>
    <w:p w14:paraId="75B1EBD2" w14:textId="2DF95746" w:rsidR="00086BE6" w:rsidRPr="00D472DC" w:rsidRDefault="00D630DE" w:rsidP="00D472DC">
      <w:pPr>
        <w:pStyle w:val="Akapitzlist"/>
        <w:numPr>
          <w:ilvl w:val="0"/>
          <w:numId w:val="2"/>
        </w:numPr>
        <w:jc w:val="both"/>
        <w:rPr>
          <w:rFonts w:ascii="Garamond" w:hAnsi="Garamond"/>
        </w:rPr>
      </w:pPr>
      <w:r>
        <w:rPr>
          <w:rFonts w:ascii="Garamond" w:hAnsi="Garamond"/>
        </w:rPr>
        <w:t xml:space="preserve">Usługa newsletter polega na dostarczaniu (przesyłaniu) przez Właściciela Sklepu na podany przez użytkownika Sklepu adres poczty elektronicznej (e-mail) wiadomości marketingowych zawierających informacje o wydarzeniach, ofertach i promocjach obowiązujących w Sklepie oraz w sklepach stacjonarnych Właściciela Sklepu. </w:t>
      </w:r>
    </w:p>
    <w:p w14:paraId="4FB4B6F3" w14:textId="77777777" w:rsidR="0081340C" w:rsidRPr="0060075A" w:rsidRDefault="0081340C" w:rsidP="0081340C">
      <w:pPr>
        <w:pStyle w:val="Akapitzlist"/>
        <w:numPr>
          <w:ilvl w:val="0"/>
          <w:numId w:val="2"/>
        </w:numPr>
        <w:jc w:val="both"/>
        <w:rPr>
          <w:rFonts w:ascii="Garamond" w:hAnsi="Garamond"/>
          <w:b/>
          <w:bCs/>
        </w:rPr>
      </w:pPr>
      <w:r>
        <w:rPr>
          <w:rFonts w:ascii="Garamond" w:hAnsi="Garamond"/>
          <w:b/>
          <w:bCs/>
        </w:rPr>
        <w:t>Usługa newsletter jest bezpłatna.</w:t>
      </w:r>
    </w:p>
    <w:p w14:paraId="1BC47677" w14:textId="77777777" w:rsidR="00D630DE" w:rsidRPr="000A591D" w:rsidRDefault="00D630DE" w:rsidP="00D630DE">
      <w:pPr>
        <w:pStyle w:val="Akapitzlist"/>
        <w:numPr>
          <w:ilvl w:val="0"/>
          <w:numId w:val="2"/>
        </w:numPr>
        <w:jc w:val="both"/>
        <w:rPr>
          <w:rFonts w:ascii="Garamond" w:hAnsi="Garamond"/>
        </w:rPr>
      </w:pPr>
      <w:r w:rsidRPr="000A591D">
        <w:rPr>
          <w:rFonts w:ascii="Garamond" w:hAnsi="Garamond"/>
        </w:rPr>
        <w:t xml:space="preserve">Do korzystania </w:t>
      </w:r>
      <w:r>
        <w:rPr>
          <w:rFonts w:ascii="Garamond" w:hAnsi="Garamond"/>
        </w:rPr>
        <w:t>z Usługi newsletteru</w:t>
      </w:r>
      <w:r w:rsidRPr="000A591D">
        <w:rPr>
          <w:rFonts w:ascii="Garamond" w:hAnsi="Garamond"/>
        </w:rPr>
        <w:t xml:space="preserve"> niezbędne są:</w:t>
      </w:r>
    </w:p>
    <w:p w14:paraId="5B0167E7" w14:textId="77777777" w:rsidR="00D630DE" w:rsidRPr="000A591D" w:rsidRDefault="00D630DE" w:rsidP="00D630DE">
      <w:pPr>
        <w:pStyle w:val="Akapitzlist"/>
        <w:numPr>
          <w:ilvl w:val="0"/>
          <w:numId w:val="16"/>
        </w:numPr>
        <w:spacing w:after="0"/>
        <w:jc w:val="both"/>
        <w:rPr>
          <w:rFonts w:ascii="Garamond" w:hAnsi="Garamond"/>
        </w:rPr>
      </w:pPr>
      <w:r w:rsidRPr="000A591D">
        <w:rPr>
          <w:rFonts w:ascii="Garamond" w:hAnsi="Garamond"/>
        </w:rPr>
        <w:t>urządzenie z połączeniem z siecią Internet i systemem operacyjnym z rodziny Windows, Linux, OSX, Android lub iOS w wersji wspieranej przez producenta z uruchomionym środowiskiem graficznym i z zainstalowaną ekran o rozdzielczości 1024 x 768 ppi;</w:t>
      </w:r>
    </w:p>
    <w:p w14:paraId="5FFBFD5B" w14:textId="77777777" w:rsidR="00D630DE" w:rsidRPr="000A591D" w:rsidRDefault="00D630DE" w:rsidP="00D630DE">
      <w:pPr>
        <w:numPr>
          <w:ilvl w:val="0"/>
          <w:numId w:val="16"/>
        </w:numPr>
        <w:spacing w:after="0"/>
        <w:contextualSpacing/>
        <w:jc w:val="both"/>
        <w:rPr>
          <w:rFonts w:ascii="Garamond" w:hAnsi="Garamond"/>
        </w:rPr>
      </w:pPr>
      <w:r w:rsidRPr="000A591D">
        <w:rPr>
          <w:rFonts w:ascii="Garamond" w:hAnsi="Garamond"/>
        </w:rPr>
        <w:t>przeglądarka w stabilnej wersji wspieranej wersji, w trybie graficznym, posiadającą włączoną obsługę JavaScript i obsługującą zapytania typu CORS z rodziny: Chrome, Firefox, Safari, Edge;</w:t>
      </w:r>
    </w:p>
    <w:p w14:paraId="6133703C" w14:textId="77777777" w:rsidR="00D630DE" w:rsidRPr="000A591D" w:rsidRDefault="00D630DE" w:rsidP="00D630DE">
      <w:pPr>
        <w:numPr>
          <w:ilvl w:val="0"/>
          <w:numId w:val="16"/>
        </w:numPr>
        <w:spacing w:after="0"/>
        <w:contextualSpacing/>
        <w:jc w:val="both"/>
        <w:rPr>
          <w:rFonts w:ascii="Garamond" w:hAnsi="Garamond"/>
        </w:rPr>
      </w:pPr>
      <w:r w:rsidRPr="000A591D">
        <w:rPr>
          <w:rFonts w:ascii="Garamond" w:hAnsi="Garamond"/>
        </w:rPr>
        <w:t>aktywne konto poczty elektronicznej (e-mail).</w:t>
      </w:r>
    </w:p>
    <w:p w14:paraId="08F5E49C" w14:textId="26524499" w:rsidR="00D472DC" w:rsidRPr="0060075A" w:rsidRDefault="0060075A" w:rsidP="00D630DE">
      <w:pPr>
        <w:pStyle w:val="Akapitzlist"/>
        <w:numPr>
          <w:ilvl w:val="0"/>
          <w:numId w:val="2"/>
        </w:numPr>
        <w:jc w:val="both"/>
        <w:rPr>
          <w:rFonts w:ascii="Garamond" w:hAnsi="Garamond"/>
          <w:b/>
          <w:bCs/>
        </w:rPr>
      </w:pPr>
      <w:r>
        <w:rPr>
          <w:rFonts w:ascii="Garamond" w:hAnsi="Garamond"/>
        </w:rPr>
        <w:t xml:space="preserve">Rozpoczęcie świadczenia Usługi newsletteru następuje po zawarciu pomiędzy użytkownikiem Sklepu, a Właścicielem Sklepu umowy o korzystanie z tej </w:t>
      </w:r>
      <w:r w:rsidR="0081340C">
        <w:rPr>
          <w:rFonts w:ascii="Garamond" w:hAnsi="Garamond"/>
        </w:rPr>
        <w:t>U</w:t>
      </w:r>
      <w:r>
        <w:rPr>
          <w:rFonts w:ascii="Garamond" w:hAnsi="Garamond"/>
        </w:rPr>
        <w:t>sługi, która zostaje zawarta w chwili podania przez użytkownika Sklepu w dedykowanym formularzu (przy składaniu zamówienia albo niezależnie od składania zamówienia) adresu poczty elektronicznej (e-mail)</w:t>
      </w:r>
      <w:r w:rsidR="0081340C">
        <w:rPr>
          <w:rFonts w:ascii="Garamond" w:hAnsi="Garamond"/>
        </w:rPr>
        <w:t>,</w:t>
      </w:r>
      <w:r>
        <w:rPr>
          <w:rFonts w:ascii="Garamond" w:hAnsi="Garamond"/>
        </w:rPr>
        <w:t xml:space="preserve"> wyrażeniu następujących zgód:</w:t>
      </w:r>
    </w:p>
    <w:p w14:paraId="538FCFCE" w14:textId="77777777" w:rsidR="0060075A" w:rsidRDefault="0060075A" w:rsidP="0060075A">
      <w:pPr>
        <w:pStyle w:val="Akapitzlist"/>
        <w:numPr>
          <w:ilvl w:val="0"/>
          <w:numId w:val="17"/>
        </w:numPr>
        <w:jc w:val="both"/>
        <w:rPr>
          <w:rFonts w:ascii="Garamond" w:hAnsi="Garamond"/>
          <w:i/>
          <w:iCs/>
        </w:rPr>
      </w:pPr>
      <w:r w:rsidRPr="0060075A">
        <w:rPr>
          <w:rFonts w:ascii="Garamond" w:hAnsi="Garamond"/>
          <w:i/>
          <w:iCs/>
        </w:rPr>
        <w:t>Wyrażam zgodę na przetwarzanie podanych przeze mnie moich danych osobowych w zakresie adresu e-mail przez Pana Aleksandra Kraszkiewicza prowadzącego działalność gospodarczą pod firmą Aleksander Kraszkiewicz JUBILER (NIP: 8722096798) w celach marketingowych. Udzielona zgoda może być w każdym czasie cofnięta.</w:t>
      </w:r>
    </w:p>
    <w:p w14:paraId="5099D964" w14:textId="77777777" w:rsidR="0060075A" w:rsidRDefault="0060075A" w:rsidP="0060075A">
      <w:pPr>
        <w:pStyle w:val="Akapitzlist"/>
        <w:numPr>
          <w:ilvl w:val="0"/>
          <w:numId w:val="17"/>
        </w:numPr>
        <w:jc w:val="both"/>
        <w:rPr>
          <w:rFonts w:ascii="Garamond" w:hAnsi="Garamond"/>
          <w:i/>
          <w:iCs/>
        </w:rPr>
      </w:pPr>
      <w:r w:rsidRPr="0060075A">
        <w:rPr>
          <w:rFonts w:ascii="Garamond" w:hAnsi="Garamond"/>
          <w:i/>
          <w:iCs/>
        </w:rPr>
        <w:t>Wyrażam zgodę na przesyłanie za pomocą środków komunikacji elektronicznej informacji handlowej przez lub na zlecenie Pana Aleksandra Kraszkiewicza prowadzącego działalność gospodarczą pod firmą Aleksander Kraszkiewicz JUBILER (NIP: 8722096798). Udzielona zgoda może być w każdym czasie cofnięta.</w:t>
      </w:r>
    </w:p>
    <w:p w14:paraId="622A1084" w14:textId="7FC1847A" w:rsidR="0060075A" w:rsidRDefault="0060075A" w:rsidP="0060075A">
      <w:pPr>
        <w:pStyle w:val="Akapitzlist"/>
        <w:numPr>
          <w:ilvl w:val="0"/>
          <w:numId w:val="17"/>
        </w:numPr>
        <w:jc w:val="both"/>
        <w:rPr>
          <w:rFonts w:ascii="Garamond" w:hAnsi="Garamond"/>
          <w:i/>
          <w:iCs/>
        </w:rPr>
      </w:pPr>
      <w:r w:rsidRPr="0060075A">
        <w:rPr>
          <w:rFonts w:ascii="Garamond" w:hAnsi="Garamond"/>
          <w:i/>
          <w:iCs/>
        </w:rPr>
        <w:t>Wyrażam zgodę na używanie telekomunikacyjnych urządzeń końcowych, których jestem użytkownikiem (telefonu, komputera) oraz automatycznych systemów wywołujących dla celów marketingu bezpośredniego prowadzonego przez lub na zlecenie Pana Aleksandra Kraszkiewicza prowadzącego działalność gospodarczą pod firmą Aleksander Kraszkiewicz JUBILER (NIP: 8722096798). Udzielona zgoda może być w każdym czasie cofnięta.</w:t>
      </w:r>
      <w:r w:rsidR="0081340C">
        <w:rPr>
          <w:rFonts w:ascii="Garamond" w:hAnsi="Garamond"/>
          <w:i/>
          <w:iCs/>
        </w:rPr>
        <w:t>,</w:t>
      </w:r>
    </w:p>
    <w:p w14:paraId="5A536989" w14:textId="1E5235F0" w:rsidR="0060075A" w:rsidRDefault="0060075A" w:rsidP="00674AF3">
      <w:pPr>
        <w:pStyle w:val="Akapitzlist"/>
        <w:jc w:val="both"/>
        <w:rPr>
          <w:rFonts w:ascii="Garamond" w:hAnsi="Garamond"/>
        </w:rPr>
      </w:pPr>
      <w:r>
        <w:rPr>
          <w:rFonts w:ascii="Garamond" w:hAnsi="Garamond"/>
        </w:rPr>
        <w:t xml:space="preserve">kliknięciu w przycisk „Zapisz”, a następnie potwierdzeniu przez użytkownika Sklepu zapisu do Usługi newsletteru poprzez kliknięcie w link potwierdzający zapisanie przesłany przez Właściciela Sklepu na podany przez użytkownika adres poczty elektronicznej. </w:t>
      </w:r>
    </w:p>
    <w:p w14:paraId="21185104" w14:textId="65043BA9" w:rsidR="0060075A" w:rsidRPr="00DA7BD7" w:rsidRDefault="00674AF3" w:rsidP="00DA7BD7">
      <w:pPr>
        <w:pStyle w:val="Akapitzlist"/>
        <w:numPr>
          <w:ilvl w:val="0"/>
          <w:numId w:val="2"/>
        </w:numPr>
        <w:jc w:val="both"/>
        <w:rPr>
          <w:rFonts w:ascii="Garamond" w:hAnsi="Garamond"/>
        </w:rPr>
      </w:pPr>
      <w:r w:rsidRPr="00674AF3">
        <w:rPr>
          <w:rFonts w:ascii="Garamond" w:hAnsi="Garamond"/>
        </w:rPr>
        <w:t>Użytkownik</w:t>
      </w:r>
      <w:r>
        <w:rPr>
          <w:rFonts w:ascii="Garamond" w:hAnsi="Garamond"/>
        </w:rPr>
        <w:t xml:space="preserve"> Sklepu</w:t>
      </w:r>
      <w:r w:rsidRPr="00674AF3">
        <w:rPr>
          <w:rFonts w:ascii="Garamond" w:hAnsi="Garamond"/>
        </w:rPr>
        <w:t xml:space="preserve"> zobowiązany jest do podania przy </w:t>
      </w:r>
      <w:r>
        <w:rPr>
          <w:rFonts w:ascii="Garamond" w:hAnsi="Garamond"/>
        </w:rPr>
        <w:t>zapisie do Usługi newsletter</w:t>
      </w:r>
      <w:r w:rsidRPr="00674AF3">
        <w:rPr>
          <w:rFonts w:ascii="Garamond" w:hAnsi="Garamond"/>
        </w:rPr>
        <w:t xml:space="preserve"> swoich własnych</w:t>
      </w:r>
      <w:r>
        <w:rPr>
          <w:rFonts w:ascii="Garamond" w:hAnsi="Garamond"/>
        </w:rPr>
        <w:t xml:space="preserve"> i</w:t>
      </w:r>
      <w:r w:rsidRPr="00674AF3">
        <w:rPr>
          <w:rFonts w:ascii="Garamond" w:hAnsi="Garamond"/>
        </w:rPr>
        <w:t xml:space="preserve"> prawdziwych danych osobowych. </w:t>
      </w:r>
    </w:p>
    <w:p w14:paraId="5BDE4CDF" w14:textId="38BF61D1" w:rsidR="00D472DC" w:rsidRPr="00D472DC" w:rsidRDefault="00D472DC" w:rsidP="0060075A">
      <w:pPr>
        <w:jc w:val="center"/>
        <w:rPr>
          <w:rFonts w:ascii="Garamond" w:hAnsi="Garamond"/>
          <w:b/>
          <w:bCs/>
        </w:rPr>
      </w:pPr>
      <w:r w:rsidRPr="00D472DC">
        <w:rPr>
          <w:rFonts w:ascii="Garamond" w:hAnsi="Garamond"/>
          <w:b/>
          <w:bCs/>
        </w:rPr>
        <w:t>§</w:t>
      </w:r>
      <w:r>
        <w:rPr>
          <w:rFonts w:ascii="Garamond" w:hAnsi="Garamond"/>
          <w:b/>
          <w:bCs/>
        </w:rPr>
        <w:t xml:space="preserve">3. </w:t>
      </w:r>
      <w:r w:rsidR="0060075A">
        <w:rPr>
          <w:rFonts w:ascii="Garamond" w:hAnsi="Garamond"/>
          <w:b/>
          <w:bCs/>
        </w:rPr>
        <w:t>Czas trwania usługi</w:t>
      </w:r>
    </w:p>
    <w:p w14:paraId="5FBEB8BB" w14:textId="66ADDA89" w:rsidR="0060075A" w:rsidRDefault="00674AF3" w:rsidP="0060075A">
      <w:pPr>
        <w:pStyle w:val="Akapitzlist"/>
        <w:numPr>
          <w:ilvl w:val="0"/>
          <w:numId w:val="8"/>
        </w:numPr>
        <w:jc w:val="both"/>
        <w:rPr>
          <w:rFonts w:ascii="Garamond" w:hAnsi="Garamond"/>
        </w:rPr>
      </w:pPr>
      <w:r>
        <w:rPr>
          <w:rFonts w:ascii="Garamond" w:hAnsi="Garamond"/>
        </w:rPr>
        <w:t>Usługi newsletter świadczone są przez czas nieokreślony.</w:t>
      </w:r>
    </w:p>
    <w:p w14:paraId="36A5A1B2" w14:textId="41DB7290" w:rsidR="00674AF3" w:rsidRDefault="00674AF3" w:rsidP="0060075A">
      <w:pPr>
        <w:pStyle w:val="Akapitzlist"/>
        <w:numPr>
          <w:ilvl w:val="0"/>
          <w:numId w:val="8"/>
        </w:numPr>
        <w:jc w:val="both"/>
        <w:rPr>
          <w:rFonts w:ascii="Garamond" w:hAnsi="Garamond"/>
        </w:rPr>
      </w:pPr>
      <w:r>
        <w:rPr>
          <w:rFonts w:ascii="Garamond" w:hAnsi="Garamond"/>
        </w:rPr>
        <w:lastRenderedPageBreak/>
        <w:t>Użytkownik Sklepu korzystający z Usługi newsletteru może z niej zrezygnować (wypowiedzieć umowę) w każdym czasie, a wypowiedzenie ma skutek natychmiastowy.</w:t>
      </w:r>
    </w:p>
    <w:p w14:paraId="3BC1648E" w14:textId="501B6336" w:rsidR="00674AF3" w:rsidRPr="00674AF3" w:rsidRDefault="00674AF3" w:rsidP="00674AF3">
      <w:pPr>
        <w:pStyle w:val="Akapitzlist"/>
        <w:numPr>
          <w:ilvl w:val="0"/>
          <w:numId w:val="8"/>
        </w:numPr>
        <w:jc w:val="both"/>
        <w:rPr>
          <w:rFonts w:ascii="Garamond" w:hAnsi="Garamond"/>
        </w:rPr>
      </w:pPr>
      <w:r>
        <w:rPr>
          <w:rFonts w:ascii="Garamond" w:hAnsi="Garamond"/>
        </w:rPr>
        <w:t>Użytkownik Sklepi korzystający</w:t>
      </w:r>
      <w:r w:rsidRPr="00674AF3">
        <w:rPr>
          <w:rFonts w:ascii="Garamond" w:hAnsi="Garamond"/>
        </w:rPr>
        <w:t xml:space="preserve"> z </w:t>
      </w:r>
      <w:r>
        <w:rPr>
          <w:rFonts w:ascii="Garamond" w:hAnsi="Garamond"/>
        </w:rPr>
        <w:t>U</w:t>
      </w:r>
      <w:r w:rsidRPr="00674AF3">
        <w:rPr>
          <w:rFonts w:ascii="Garamond" w:hAnsi="Garamond"/>
        </w:rPr>
        <w:t xml:space="preserve">sługi </w:t>
      </w:r>
      <w:r>
        <w:rPr>
          <w:rFonts w:ascii="Garamond" w:hAnsi="Garamond"/>
        </w:rPr>
        <w:t>n</w:t>
      </w:r>
      <w:r w:rsidRPr="00674AF3">
        <w:rPr>
          <w:rFonts w:ascii="Garamond" w:hAnsi="Garamond"/>
        </w:rPr>
        <w:t>ewsletter</w:t>
      </w:r>
      <w:r w:rsidR="0081340C">
        <w:rPr>
          <w:rFonts w:ascii="Garamond" w:hAnsi="Garamond"/>
        </w:rPr>
        <w:t>u</w:t>
      </w:r>
      <w:r w:rsidRPr="00674AF3">
        <w:rPr>
          <w:rFonts w:ascii="Garamond" w:hAnsi="Garamond"/>
        </w:rPr>
        <w:t xml:space="preserve"> </w:t>
      </w:r>
      <w:r>
        <w:rPr>
          <w:rFonts w:ascii="Garamond" w:hAnsi="Garamond"/>
        </w:rPr>
        <w:t xml:space="preserve">może </w:t>
      </w:r>
      <w:r w:rsidRPr="00674AF3">
        <w:rPr>
          <w:rFonts w:ascii="Garamond" w:hAnsi="Garamond"/>
        </w:rPr>
        <w:t>wypowi</w:t>
      </w:r>
      <w:r>
        <w:rPr>
          <w:rFonts w:ascii="Garamond" w:hAnsi="Garamond"/>
        </w:rPr>
        <w:t>edzieć</w:t>
      </w:r>
      <w:r w:rsidRPr="00674AF3">
        <w:rPr>
          <w:rFonts w:ascii="Garamond" w:hAnsi="Garamond"/>
        </w:rPr>
        <w:t xml:space="preserve"> umowę o korzystanie z tej usługi poprzez skierowanie oświadczenia w tym przedmiocie na adres e-mail </w:t>
      </w:r>
      <w:hyperlink r:id="rId5" w:history="1">
        <w:r w:rsidR="001E0D50" w:rsidRPr="00BC3864">
          <w:rPr>
            <w:rStyle w:val="Hipercze"/>
            <w:rFonts w:ascii="Garamond" w:hAnsi="Garamond"/>
          </w:rPr>
          <w:t>sklep@bizuteriadebica.pl</w:t>
        </w:r>
      </w:hyperlink>
      <w:r w:rsidR="001E0D50">
        <w:rPr>
          <w:rFonts w:ascii="Garamond" w:hAnsi="Garamond"/>
        </w:rPr>
        <w:t xml:space="preserve"> </w:t>
      </w:r>
      <w:r>
        <w:rPr>
          <w:rFonts w:ascii="Garamond" w:hAnsi="Garamond"/>
        </w:rPr>
        <w:t>bądź klikając z aktywny link „Wypisz z usługi newsletter” zawarty w dowolnej wiadomości przesłanej przez Właściciela Sklepu w ramach Usługi newsletter</w:t>
      </w:r>
      <w:r w:rsidRPr="00674AF3">
        <w:rPr>
          <w:rFonts w:ascii="Garamond" w:hAnsi="Garamond"/>
        </w:rPr>
        <w:t>.</w:t>
      </w:r>
    </w:p>
    <w:p w14:paraId="5342FD38" w14:textId="7391B750" w:rsidR="00674AF3" w:rsidRPr="00674AF3" w:rsidRDefault="00674AF3" w:rsidP="00674AF3">
      <w:pPr>
        <w:pStyle w:val="Akapitzlist"/>
        <w:numPr>
          <w:ilvl w:val="0"/>
          <w:numId w:val="8"/>
        </w:numPr>
        <w:jc w:val="both"/>
        <w:rPr>
          <w:rFonts w:ascii="Garamond" w:hAnsi="Garamond"/>
        </w:rPr>
      </w:pPr>
      <w:r>
        <w:rPr>
          <w:rFonts w:ascii="Garamond" w:hAnsi="Garamond"/>
        </w:rPr>
        <w:t>Właściciel Sklepu</w:t>
      </w:r>
      <w:r w:rsidRPr="00674AF3">
        <w:rPr>
          <w:rFonts w:ascii="Garamond" w:hAnsi="Garamond"/>
        </w:rPr>
        <w:t xml:space="preserve"> może zawiesić bądź zakończyć świadczenie </w:t>
      </w:r>
      <w:r>
        <w:rPr>
          <w:rFonts w:ascii="Garamond" w:hAnsi="Garamond"/>
        </w:rPr>
        <w:t>U</w:t>
      </w:r>
      <w:r w:rsidRPr="00674AF3">
        <w:rPr>
          <w:rFonts w:ascii="Garamond" w:hAnsi="Garamond"/>
        </w:rPr>
        <w:t xml:space="preserve">sługi </w:t>
      </w:r>
      <w:r>
        <w:rPr>
          <w:rFonts w:ascii="Garamond" w:hAnsi="Garamond"/>
        </w:rPr>
        <w:t>n</w:t>
      </w:r>
      <w:r w:rsidRPr="00674AF3">
        <w:rPr>
          <w:rFonts w:ascii="Garamond" w:hAnsi="Garamond"/>
        </w:rPr>
        <w:t xml:space="preserve">ewsletter po uprzednim poinformowaniu </w:t>
      </w:r>
      <w:r>
        <w:rPr>
          <w:rFonts w:ascii="Garamond" w:hAnsi="Garamond"/>
        </w:rPr>
        <w:t>Użytkowników Sklepu korzystających z Usługi newsletter</w:t>
      </w:r>
      <w:r w:rsidRPr="00674AF3">
        <w:rPr>
          <w:rFonts w:ascii="Garamond" w:hAnsi="Garamond"/>
        </w:rPr>
        <w:t xml:space="preserve"> na podane przez nich adresy e-mail.</w:t>
      </w:r>
    </w:p>
    <w:p w14:paraId="72BFED2B" w14:textId="437C77C6" w:rsidR="00674AF3" w:rsidRPr="00DA7BD7" w:rsidRDefault="00674AF3" w:rsidP="00DA7BD7">
      <w:pPr>
        <w:pStyle w:val="Akapitzlist"/>
        <w:numPr>
          <w:ilvl w:val="0"/>
          <w:numId w:val="8"/>
        </w:numPr>
        <w:jc w:val="both"/>
        <w:rPr>
          <w:rFonts w:ascii="Garamond" w:hAnsi="Garamond"/>
        </w:rPr>
      </w:pPr>
      <w:r>
        <w:rPr>
          <w:rFonts w:ascii="Garamond" w:hAnsi="Garamond"/>
        </w:rPr>
        <w:t>Właściciel Sklepu</w:t>
      </w:r>
      <w:r w:rsidRPr="00674AF3">
        <w:rPr>
          <w:rFonts w:ascii="Garamond" w:hAnsi="Garamond"/>
        </w:rPr>
        <w:t xml:space="preserve"> ma prawo do usunięcia nieprawidłowego lub nieistniejącego adresu e-mail podanego przez </w:t>
      </w:r>
      <w:r>
        <w:rPr>
          <w:rFonts w:ascii="Garamond" w:hAnsi="Garamond"/>
        </w:rPr>
        <w:t>Użytkownika Sklepu</w:t>
      </w:r>
      <w:r w:rsidRPr="00674AF3">
        <w:rPr>
          <w:rFonts w:ascii="Garamond" w:hAnsi="Garamond"/>
        </w:rPr>
        <w:t>.</w:t>
      </w:r>
    </w:p>
    <w:p w14:paraId="4E16D501" w14:textId="45B99F5F" w:rsidR="0060075A" w:rsidRPr="0060075A" w:rsidRDefault="0060075A" w:rsidP="0060075A">
      <w:pPr>
        <w:jc w:val="center"/>
        <w:rPr>
          <w:rFonts w:ascii="Garamond" w:hAnsi="Garamond"/>
          <w:b/>
          <w:bCs/>
        </w:rPr>
      </w:pPr>
      <w:r w:rsidRPr="0060075A">
        <w:rPr>
          <w:rFonts w:ascii="Garamond" w:hAnsi="Garamond"/>
          <w:b/>
          <w:bCs/>
        </w:rPr>
        <w:t>§</w:t>
      </w:r>
      <w:r>
        <w:rPr>
          <w:rFonts w:ascii="Garamond" w:hAnsi="Garamond"/>
          <w:b/>
          <w:bCs/>
        </w:rPr>
        <w:t>4</w:t>
      </w:r>
      <w:r w:rsidRPr="0060075A">
        <w:rPr>
          <w:rFonts w:ascii="Garamond" w:hAnsi="Garamond"/>
          <w:b/>
          <w:bCs/>
        </w:rPr>
        <w:t xml:space="preserve">. </w:t>
      </w:r>
      <w:r>
        <w:rPr>
          <w:rFonts w:ascii="Garamond" w:hAnsi="Garamond"/>
          <w:b/>
          <w:bCs/>
        </w:rPr>
        <w:t>Prawa autorskie i treści bezprawne</w:t>
      </w:r>
    </w:p>
    <w:p w14:paraId="6801A714" w14:textId="2F792357" w:rsidR="0060075A" w:rsidRDefault="0060075A" w:rsidP="0060075A">
      <w:pPr>
        <w:pStyle w:val="Akapitzlist"/>
        <w:numPr>
          <w:ilvl w:val="0"/>
          <w:numId w:val="19"/>
        </w:numPr>
        <w:spacing w:after="0"/>
        <w:jc w:val="both"/>
        <w:rPr>
          <w:rFonts w:ascii="Garamond" w:hAnsi="Garamond"/>
        </w:rPr>
      </w:pPr>
      <w:r>
        <w:rPr>
          <w:rFonts w:ascii="Garamond" w:hAnsi="Garamond"/>
        </w:rPr>
        <w:t>W</w:t>
      </w:r>
      <w:r w:rsidRPr="0060075A">
        <w:rPr>
          <w:rFonts w:ascii="Garamond" w:hAnsi="Garamond"/>
        </w:rPr>
        <w:t>iadomości, wysyłane</w:t>
      </w:r>
      <w:r w:rsidR="00674AF3">
        <w:rPr>
          <w:rFonts w:ascii="Garamond" w:hAnsi="Garamond"/>
        </w:rPr>
        <w:t xml:space="preserve"> przez Właściciela Sklepu</w:t>
      </w:r>
      <w:r w:rsidRPr="0060075A">
        <w:rPr>
          <w:rFonts w:ascii="Garamond" w:hAnsi="Garamond"/>
        </w:rPr>
        <w:t xml:space="preserve"> w ramach </w:t>
      </w:r>
      <w:r w:rsidR="00674AF3">
        <w:rPr>
          <w:rFonts w:ascii="Garamond" w:hAnsi="Garamond"/>
        </w:rPr>
        <w:t>U</w:t>
      </w:r>
      <w:r w:rsidRPr="0060075A">
        <w:rPr>
          <w:rFonts w:ascii="Garamond" w:hAnsi="Garamond"/>
        </w:rPr>
        <w:t xml:space="preserve">sługi </w:t>
      </w:r>
      <w:r w:rsidR="00674AF3">
        <w:rPr>
          <w:rFonts w:ascii="Garamond" w:hAnsi="Garamond"/>
        </w:rPr>
        <w:t>n</w:t>
      </w:r>
      <w:r w:rsidRPr="0060075A">
        <w:rPr>
          <w:rFonts w:ascii="Garamond" w:hAnsi="Garamond"/>
        </w:rPr>
        <w:t xml:space="preserve">ewsletter, stanowią utwory w rozumieniu prawa autorskiego i podlegają ochronie określonej w przepisach prawa. Jakiekolwiek kopiowanie, modyfikowanie i wykorzystywanie w sposób niezgodny z przeznaczeniem lub bez zgody </w:t>
      </w:r>
      <w:r w:rsidR="00674AF3">
        <w:rPr>
          <w:rFonts w:ascii="Garamond" w:hAnsi="Garamond"/>
        </w:rPr>
        <w:t>Właściciela Sklepu</w:t>
      </w:r>
      <w:r w:rsidRPr="0060075A">
        <w:rPr>
          <w:rFonts w:ascii="Garamond" w:hAnsi="Garamond"/>
        </w:rPr>
        <w:t xml:space="preserve"> stanowić może naruszenie prawa. </w:t>
      </w:r>
    </w:p>
    <w:p w14:paraId="3DA1D6A3" w14:textId="3019C75A" w:rsidR="0060075A" w:rsidRPr="000A591D" w:rsidRDefault="0060075A" w:rsidP="0060075A">
      <w:pPr>
        <w:pStyle w:val="Akapitzlist"/>
        <w:numPr>
          <w:ilvl w:val="0"/>
          <w:numId w:val="19"/>
        </w:numPr>
        <w:spacing w:after="0"/>
        <w:jc w:val="both"/>
        <w:rPr>
          <w:rFonts w:ascii="Garamond" w:hAnsi="Garamond"/>
        </w:rPr>
      </w:pPr>
      <w:r w:rsidRPr="000A591D">
        <w:rPr>
          <w:rFonts w:ascii="Garamond" w:hAnsi="Garamond"/>
        </w:rPr>
        <w:t xml:space="preserve">Użytkownik </w:t>
      </w:r>
      <w:r>
        <w:rPr>
          <w:rFonts w:ascii="Garamond" w:hAnsi="Garamond"/>
        </w:rPr>
        <w:t xml:space="preserve">Sklepu </w:t>
      </w:r>
      <w:r w:rsidRPr="000A591D">
        <w:rPr>
          <w:rFonts w:ascii="Garamond" w:hAnsi="Garamond"/>
        </w:rPr>
        <w:t xml:space="preserve">obowiązany jest do korzystania </w:t>
      </w:r>
      <w:r>
        <w:rPr>
          <w:rFonts w:ascii="Garamond" w:hAnsi="Garamond"/>
        </w:rPr>
        <w:t>z Usługi Newsletter</w:t>
      </w:r>
      <w:r w:rsidRPr="000A591D">
        <w:rPr>
          <w:rFonts w:ascii="Garamond" w:hAnsi="Garamond"/>
        </w:rPr>
        <w:t xml:space="preserve"> w sposób zgodny z prawem i dobrymi obyczajami, mając na uwadze poszanowanie dóbr osobistych oraz praw autorskich i praw własności intelektualnej udostępnionych w </w:t>
      </w:r>
      <w:r>
        <w:rPr>
          <w:rFonts w:ascii="Garamond" w:hAnsi="Garamond"/>
        </w:rPr>
        <w:t>ramach Usługi</w:t>
      </w:r>
      <w:r w:rsidRPr="000A591D">
        <w:rPr>
          <w:rFonts w:ascii="Garamond" w:hAnsi="Garamond"/>
        </w:rPr>
        <w:t xml:space="preserve"> oraz osób trzecich, jak również do niedostarczania treści o charakterze bezprawnym. </w:t>
      </w:r>
    </w:p>
    <w:p w14:paraId="1E35D141" w14:textId="1A84E721" w:rsidR="005757C9" w:rsidRDefault="0060075A" w:rsidP="00DA7BD7">
      <w:pPr>
        <w:pStyle w:val="Akapitzlist"/>
        <w:numPr>
          <w:ilvl w:val="0"/>
          <w:numId w:val="19"/>
        </w:numPr>
        <w:spacing w:after="0"/>
        <w:jc w:val="both"/>
        <w:rPr>
          <w:rFonts w:ascii="Garamond" w:hAnsi="Garamond"/>
        </w:rPr>
      </w:pPr>
      <w:r w:rsidRPr="000A591D">
        <w:rPr>
          <w:rFonts w:ascii="Garamond" w:hAnsi="Garamond"/>
        </w:rPr>
        <w:t>Zakazane jest dostarczanie przez Użytkownika</w:t>
      </w:r>
      <w:r>
        <w:rPr>
          <w:rFonts w:ascii="Garamond" w:hAnsi="Garamond"/>
        </w:rPr>
        <w:t xml:space="preserve"> Sklepu korzystającego z Usługi Newsletter</w:t>
      </w:r>
      <w:r w:rsidRPr="000A591D">
        <w:rPr>
          <w:rFonts w:ascii="Garamond" w:hAnsi="Garamond"/>
        </w:rPr>
        <w:t xml:space="preserve"> treści o charakterze bezprawnym, obraźliwym, treści nieprawdziwych lub mogących wprowadzić w błąd, treści zawierających wirusy lub inne złośliwe oprogramowanie, a także podejmowanie działań mogących wywołać zakłócenia lub uszkodzenia Strony internetowej</w:t>
      </w:r>
      <w:r>
        <w:rPr>
          <w:rFonts w:ascii="Garamond" w:hAnsi="Garamond"/>
        </w:rPr>
        <w:t xml:space="preserve"> lub Usługi Newsletter</w:t>
      </w:r>
      <w:r w:rsidRPr="000A591D">
        <w:rPr>
          <w:rFonts w:ascii="Garamond" w:hAnsi="Garamond"/>
        </w:rPr>
        <w:t>.</w:t>
      </w:r>
    </w:p>
    <w:p w14:paraId="77A39DF3" w14:textId="77777777" w:rsidR="00DA7BD7" w:rsidRPr="00DA7BD7" w:rsidRDefault="00DA7BD7" w:rsidP="00DA7BD7">
      <w:pPr>
        <w:pStyle w:val="Akapitzlist"/>
        <w:spacing w:after="0"/>
        <w:jc w:val="both"/>
        <w:rPr>
          <w:rFonts w:ascii="Garamond" w:hAnsi="Garamond"/>
        </w:rPr>
      </w:pPr>
    </w:p>
    <w:p w14:paraId="2E0E17C6" w14:textId="12C8603F" w:rsidR="00674AF3" w:rsidRPr="0060075A" w:rsidRDefault="00674AF3" w:rsidP="00674AF3">
      <w:pPr>
        <w:jc w:val="center"/>
        <w:rPr>
          <w:rFonts w:ascii="Garamond" w:hAnsi="Garamond"/>
          <w:b/>
          <w:bCs/>
        </w:rPr>
      </w:pPr>
      <w:r w:rsidRPr="0060075A">
        <w:rPr>
          <w:rFonts w:ascii="Garamond" w:hAnsi="Garamond"/>
          <w:b/>
          <w:bCs/>
        </w:rPr>
        <w:t>§</w:t>
      </w:r>
      <w:r>
        <w:rPr>
          <w:rFonts w:ascii="Garamond" w:hAnsi="Garamond"/>
          <w:b/>
          <w:bCs/>
        </w:rPr>
        <w:t>5</w:t>
      </w:r>
      <w:r w:rsidRPr="0060075A">
        <w:rPr>
          <w:rFonts w:ascii="Garamond" w:hAnsi="Garamond"/>
          <w:b/>
          <w:bCs/>
        </w:rPr>
        <w:t xml:space="preserve">. </w:t>
      </w:r>
      <w:r>
        <w:rPr>
          <w:rFonts w:ascii="Garamond" w:hAnsi="Garamond"/>
          <w:b/>
          <w:bCs/>
        </w:rPr>
        <w:t>Dane osobowe</w:t>
      </w:r>
    </w:p>
    <w:p w14:paraId="026F8CBB" w14:textId="756B5ACD" w:rsidR="00DA7BD7" w:rsidRPr="00DA7BD7" w:rsidRDefault="00DA7BD7" w:rsidP="00DA7BD7">
      <w:pPr>
        <w:pStyle w:val="Akapitzlist"/>
        <w:numPr>
          <w:ilvl w:val="0"/>
          <w:numId w:val="20"/>
        </w:numPr>
        <w:jc w:val="both"/>
        <w:rPr>
          <w:rFonts w:ascii="Garamond" w:hAnsi="Garamond"/>
        </w:rPr>
      </w:pPr>
      <w:r w:rsidRPr="00DA7BD7">
        <w:rPr>
          <w:rFonts w:ascii="Garamond" w:hAnsi="Garamond"/>
        </w:rPr>
        <w:t>Administratorem</w:t>
      </w:r>
      <w:r>
        <w:rPr>
          <w:rFonts w:ascii="Garamond" w:hAnsi="Garamond"/>
        </w:rPr>
        <w:t xml:space="preserve"> danych osobowych</w:t>
      </w:r>
      <w:r w:rsidRPr="00DA7BD7">
        <w:rPr>
          <w:rFonts w:ascii="Garamond" w:hAnsi="Garamond"/>
        </w:rPr>
        <w:t xml:space="preserve"> przetwarzanych w celu świadczenia </w:t>
      </w:r>
      <w:r>
        <w:rPr>
          <w:rFonts w:ascii="Garamond" w:hAnsi="Garamond"/>
        </w:rPr>
        <w:t>U</w:t>
      </w:r>
      <w:r w:rsidRPr="00DA7BD7">
        <w:rPr>
          <w:rFonts w:ascii="Garamond" w:hAnsi="Garamond"/>
        </w:rPr>
        <w:t xml:space="preserve">sługi </w:t>
      </w:r>
      <w:r>
        <w:rPr>
          <w:rFonts w:ascii="Garamond" w:hAnsi="Garamond"/>
        </w:rPr>
        <w:t>n</w:t>
      </w:r>
      <w:r w:rsidRPr="00DA7BD7">
        <w:rPr>
          <w:rFonts w:ascii="Garamond" w:hAnsi="Garamond"/>
        </w:rPr>
        <w:t>ewsletter</w:t>
      </w:r>
      <w:r>
        <w:rPr>
          <w:rFonts w:ascii="Garamond" w:hAnsi="Garamond"/>
        </w:rPr>
        <w:t xml:space="preserve"> </w:t>
      </w:r>
      <w:r w:rsidRPr="00DA7BD7">
        <w:rPr>
          <w:rFonts w:ascii="Garamond" w:hAnsi="Garamond"/>
        </w:rPr>
        <w:t>jest Pan Aleksander Kraszkiewicz prowadząc</w:t>
      </w:r>
      <w:r>
        <w:rPr>
          <w:rFonts w:ascii="Garamond" w:hAnsi="Garamond"/>
        </w:rPr>
        <w:t>y</w:t>
      </w:r>
      <w:r w:rsidRPr="00DA7BD7">
        <w:rPr>
          <w:rFonts w:ascii="Garamond" w:hAnsi="Garamond"/>
        </w:rPr>
        <w:t xml:space="preserve"> działalność gospodarczą pod firmą Aleksander Kraszkiewicz JUBILER ul. Krakowska 75, 39-200 Dębica, NIP: 8722096798, REGON: 180290886 (dalej: „Administrator”).</w:t>
      </w:r>
    </w:p>
    <w:p w14:paraId="3CDB887B" w14:textId="7E62E5DB" w:rsidR="00DA7BD7" w:rsidRPr="00DA7BD7" w:rsidRDefault="00DA7BD7" w:rsidP="00DA7BD7">
      <w:pPr>
        <w:pStyle w:val="Akapitzlist"/>
        <w:numPr>
          <w:ilvl w:val="0"/>
          <w:numId w:val="20"/>
        </w:numPr>
        <w:jc w:val="both"/>
        <w:rPr>
          <w:rFonts w:ascii="Garamond" w:hAnsi="Garamond"/>
        </w:rPr>
      </w:pPr>
      <w:r>
        <w:rPr>
          <w:rFonts w:ascii="Garamond" w:hAnsi="Garamond"/>
        </w:rPr>
        <w:t>D</w:t>
      </w:r>
      <w:r w:rsidRPr="00DA7BD7">
        <w:rPr>
          <w:rFonts w:ascii="Garamond" w:hAnsi="Garamond"/>
        </w:rPr>
        <w:t>ane osobowe będą przetwarzane w celu marketingu produktów lub usług Administratora na podstawie art. 6 ust. 1 lit. a) (zgoda)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D0FBCF3" w14:textId="3318FDE4" w:rsidR="00DA7BD7" w:rsidRPr="00DA7BD7" w:rsidRDefault="00DA7BD7" w:rsidP="00DA7BD7">
      <w:pPr>
        <w:pStyle w:val="Akapitzlist"/>
        <w:numPr>
          <w:ilvl w:val="0"/>
          <w:numId w:val="20"/>
        </w:numPr>
        <w:jc w:val="both"/>
        <w:rPr>
          <w:rFonts w:ascii="Garamond" w:hAnsi="Garamond"/>
        </w:rPr>
      </w:pPr>
      <w:r w:rsidRPr="00DA7BD7">
        <w:rPr>
          <w:rFonts w:ascii="Garamond" w:hAnsi="Garamond"/>
        </w:rPr>
        <w:t xml:space="preserve">Odbiorcami osobowych mogą być podmioty współpracujące z Administratorem w zakresie świadczonych na rzecz Administratora usług (np. podwykonawcy) lub wspierania bieżących procesów biznesowych Administratora takie jak podmioty świadczące usługi marketingowe, operacyjne oraz IT. </w:t>
      </w:r>
    </w:p>
    <w:p w14:paraId="6FD0A4DE" w14:textId="1F597910" w:rsidR="00DA7BD7" w:rsidRPr="00DA7BD7" w:rsidRDefault="00DA7BD7" w:rsidP="00DA7BD7">
      <w:pPr>
        <w:pStyle w:val="Akapitzlist"/>
        <w:numPr>
          <w:ilvl w:val="0"/>
          <w:numId w:val="20"/>
        </w:numPr>
        <w:jc w:val="both"/>
        <w:rPr>
          <w:rFonts w:ascii="Garamond" w:hAnsi="Garamond"/>
        </w:rPr>
      </w:pPr>
      <w:r w:rsidRPr="00DA7BD7">
        <w:rPr>
          <w:rFonts w:ascii="Garamond" w:hAnsi="Garamond"/>
        </w:rPr>
        <w:t xml:space="preserve">Administrator nie będzie przekazywał danych osobowych do państw trzecich. </w:t>
      </w:r>
    </w:p>
    <w:p w14:paraId="3251DCC0" w14:textId="3D0A72E7" w:rsidR="00DA7BD7" w:rsidRPr="00DA7BD7" w:rsidRDefault="00DA7BD7" w:rsidP="00DA7BD7">
      <w:pPr>
        <w:pStyle w:val="Akapitzlist"/>
        <w:numPr>
          <w:ilvl w:val="0"/>
          <w:numId w:val="20"/>
        </w:numPr>
        <w:jc w:val="both"/>
        <w:rPr>
          <w:rFonts w:ascii="Garamond" w:hAnsi="Garamond"/>
        </w:rPr>
      </w:pPr>
      <w:r>
        <w:rPr>
          <w:rFonts w:ascii="Garamond" w:hAnsi="Garamond"/>
        </w:rPr>
        <w:t>D</w:t>
      </w:r>
      <w:r w:rsidRPr="00DA7BD7">
        <w:rPr>
          <w:rFonts w:ascii="Garamond" w:hAnsi="Garamond"/>
        </w:rPr>
        <w:t>ane osobowe będą przechowywane do czasu</w:t>
      </w:r>
      <w:r>
        <w:rPr>
          <w:rFonts w:ascii="Garamond" w:hAnsi="Garamond"/>
        </w:rPr>
        <w:t xml:space="preserve"> wypowiedzenia umowy o świadczenie Usług Newsletteru lub</w:t>
      </w:r>
      <w:r w:rsidRPr="00DA7BD7">
        <w:rPr>
          <w:rFonts w:ascii="Garamond" w:hAnsi="Garamond"/>
        </w:rPr>
        <w:t xml:space="preserve"> wycofania zgody na przetwarzanie danych osobowych w celach marketingowych</w:t>
      </w:r>
      <w:r>
        <w:rPr>
          <w:rFonts w:ascii="Garamond" w:hAnsi="Garamond"/>
        </w:rPr>
        <w:t xml:space="preserve">, </w:t>
      </w:r>
      <w:r w:rsidRPr="00DA7BD7">
        <w:rPr>
          <w:rFonts w:ascii="Garamond" w:hAnsi="Garamond"/>
        </w:rPr>
        <w:t>a po tym okresie, na podstawie uzasadnionego interesu Administratora (np. obrona przed roszczeniami)</w:t>
      </w:r>
      <w:r>
        <w:rPr>
          <w:rFonts w:ascii="Garamond" w:hAnsi="Garamond"/>
        </w:rPr>
        <w:t>.</w:t>
      </w:r>
    </w:p>
    <w:p w14:paraId="098E6E39" w14:textId="57BBFB5F" w:rsidR="00DA7BD7" w:rsidRPr="00DA7BD7" w:rsidRDefault="00DA7BD7" w:rsidP="00DA7BD7">
      <w:pPr>
        <w:pStyle w:val="Akapitzlist"/>
        <w:numPr>
          <w:ilvl w:val="0"/>
          <w:numId w:val="20"/>
        </w:numPr>
        <w:jc w:val="both"/>
        <w:rPr>
          <w:rFonts w:ascii="Garamond" w:hAnsi="Garamond"/>
        </w:rPr>
      </w:pPr>
      <w:r>
        <w:rPr>
          <w:rFonts w:ascii="Garamond" w:hAnsi="Garamond"/>
        </w:rPr>
        <w:t>Osoba, której dane dotyczą ma</w:t>
      </w:r>
      <w:r w:rsidRPr="00DA7BD7">
        <w:rPr>
          <w:rFonts w:ascii="Garamond" w:hAnsi="Garamond"/>
        </w:rPr>
        <w:t xml:space="preserve"> prawo do dostępu do swoich danych osobowych, ich sprostowania, usunięcia lub ograniczenia przetwarzania, prawo do przenoszenia danych osobowych oraz prawo do wniesienia skargi do organu nadzorczego w zakresie ochrony danych osobowych. </w:t>
      </w:r>
      <w:r>
        <w:rPr>
          <w:rFonts w:ascii="Garamond" w:hAnsi="Garamond"/>
        </w:rPr>
        <w:t>Osoba, której dane dotyczą ma</w:t>
      </w:r>
      <w:r w:rsidRPr="00DA7BD7">
        <w:rPr>
          <w:rFonts w:ascii="Garamond" w:hAnsi="Garamond"/>
        </w:rPr>
        <w:t xml:space="preserve"> prawo do przenoszenia danych, obejmujące uprawnienie do otrzymania danych i przesłania ich innemu administratorowi lub do żądania, w razie możliwości technicznych, przesłania tych danych bezpośrednio innemu administratorowi</w:t>
      </w:r>
      <w:r>
        <w:rPr>
          <w:rFonts w:ascii="Garamond" w:hAnsi="Garamond"/>
        </w:rPr>
        <w:t>.</w:t>
      </w:r>
    </w:p>
    <w:p w14:paraId="38272439" w14:textId="132AF19A" w:rsidR="00DA7BD7" w:rsidRPr="00DA7BD7" w:rsidRDefault="00DA7BD7" w:rsidP="00DA7BD7">
      <w:pPr>
        <w:pStyle w:val="Akapitzlist"/>
        <w:numPr>
          <w:ilvl w:val="0"/>
          <w:numId w:val="20"/>
        </w:numPr>
        <w:jc w:val="both"/>
        <w:rPr>
          <w:rFonts w:ascii="Garamond" w:hAnsi="Garamond"/>
        </w:rPr>
      </w:pPr>
      <w:r>
        <w:rPr>
          <w:rFonts w:ascii="Garamond" w:hAnsi="Garamond"/>
        </w:rPr>
        <w:lastRenderedPageBreak/>
        <w:t>Osoba, której dane dotyczą</w:t>
      </w:r>
      <w:r w:rsidRPr="00DA7BD7">
        <w:rPr>
          <w:rFonts w:ascii="Garamond" w:hAnsi="Garamond"/>
        </w:rPr>
        <w:t xml:space="preserve"> prawo do cofnięcia udzielonej zgody na przetwarzanie w dowolnym momencie, bez wpływu na zgodność z prawem przetwarzania, którego dokonano na podstawie zgody przed jej cofnięciem. </w:t>
      </w:r>
    </w:p>
    <w:p w14:paraId="179BF77F" w14:textId="6D0D01A1" w:rsidR="00DA7BD7" w:rsidRDefault="00DA7BD7" w:rsidP="00DA7BD7">
      <w:pPr>
        <w:pStyle w:val="Akapitzlist"/>
        <w:numPr>
          <w:ilvl w:val="0"/>
          <w:numId w:val="20"/>
        </w:numPr>
        <w:jc w:val="both"/>
        <w:rPr>
          <w:rFonts w:ascii="Garamond" w:hAnsi="Garamond"/>
        </w:rPr>
      </w:pPr>
      <w:r w:rsidRPr="00DA7BD7">
        <w:rPr>
          <w:rFonts w:ascii="Garamond" w:hAnsi="Garamond"/>
        </w:rPr>
        <w:t xml:space="preserve">Podanie danych osobowych jest dobrowolne, ale konieczne do wykonania Usługi </w:t>
      </w:r>
      <w:r>
        <w:rPr>
          <w:rFonts w:ascii="Garamond" w:hAnsi="Garamond"/>
        </w:rPr>
        <w:t>n</w:t>
      </w:r>
      <w:r w:rsidRPr="00DA7BD7">
        <w:rPr>
          <w:rFonts w:ascii="Garamond" w:hAnsi="Garamond"/>
        </w:rPr>
        <w:t>ewsletter.</w:t>
      </w:r>
    </w:p>
    <w:p w14:paraId="27046245" w14:textId="44C8BA3A" w:rsidR="0081340C" w:rsidRPr="00DA7BD7" w:rsidRDefault="0081340C" w:rsidP="00DA7BD7">
      <w:pPr>
        <w:pStyle w:val="Akapitzlist"/>
        <w:numPr>
          <w:ilvl w:val="0"/>
          <w:numId w:val="20"/>
        </w:numPr>
        <w:jc w:val="both"/>
        <w:rPr>
          <w:rFonts w:ascii="Garamond" w:hAnsi="Garamond"/>
        </w:rPr>
      </w:pPr>
      <w:r>
        <w:rPr>
          <w:rFonts w:ascii="Garamond" w:hAnsi="Garamond"/>
        </w:rPr>
        <w:t>Klauzula informacyjna zawarta jest również w dedykowanych formularzach służących do zapisu do Usługi newsletter.</w:t>
      </w:r>
    </w:p>
    <w:p w14:paraId="536724ED" w14:textId="360CF3BD" w:rsidR="00DA7BD7" w:rsidRDefault="00DA7BD7" w:rsidP="00DA7BD7">
      <w:pPr>
        <w:jc w:val="center"/>
        <w:rPr>
          <w:rFonts w:ascii="Garamond" w:hAnsi="Garamond"/>
          <w:b/>
          <w:bCs/>
        </w:rPr>
      </w:pPr>
      <w:r w:rsidRPr="0060075A">
        <w:rPr>
          <w:rFonts w:ascii="Garamond" w:hAnsi="Garamond"/>
          <w:b/>
          <w:bCs/>
        </w:rPr>
        <w:t>§</w:t>
      </w:r>
      <w:r>
        <w:rPr>
          <w:rFonts w:ascii="Garamond" w:hAnsi="Garamond"/>
          <w:b/>
          <w:bCs/>
        </w:rPr>
        <w:t>6</w:t>
      </w:r>
      <w:r w:rsidRPr="0060075A">
        <w:rPr>
          <w:rFonts w:ascii="Garamond" w:hAnsi="Garamond"/>
          <w:b/>
          <w:bCs/>
        </w:rPr>
        <w:t xml:space="preserve">. </w:t>
      </w:r>
      <w:r>
        <w:rPr>
          <w:rFonts w:ascii="Garamond" w:hAnsi="Garamond"/>
          <w:b/>
          <w:bCs/>
        </w:rPr>
        <w:t>Reklamacje</w:t>
      </w:r>
    </w:p>
    <w:p w14:paraId="5DA68A4D" w14:textId="7D6561FC" w:rsidR="00DA7BD7" w:rsidRPr="00DA7BD7" w:rsidRDefault="00DA7BD7" w:rsidP="00DA7BD7">
      <w:pPr>
        <w:pStyle w:val="Akapitzlist"/>
        <w:numPr>
          <w:ilvl w:val="0"/>
          <w:numId w:val="21"/>
        </w:numPr>
        <w:jc w:val="both"/>
        <w:rPr>
          <w:rFonts w:ascii="Garamond" w:hAnsi="Garamond"/>
        </w:rPr>
      </w:pPr>
      <w:r w:rsidRPr="00DA7BD7">
        <w:rPr>
          <w:rFonts w:ascii="Garamond" w:hAnsi="Garamond"/>
        </w:rPr>
        <w:t xml:space="preserve">Reklamacje dotyczące </w:t>
      </w:r>
      <w:r>
        <w:rPr>
          <w:rFonts w:ascii="Garamond" w:hAnsi="Garamond"/>
        </w:rPr>
        <w:t>U</w:t>
      </w:r>
      <w:r w:rsidRPr="00DA7BD7">
        <w:rPr>
          <w:rFonts w:ascii="Garamond" w:hAnsi="Garamond"/>
        </w:rPr>
        <w:t xml:space="preserve">sługi </w:t>
      </w:r>
      <w:r>
        <w:rPr>
          <w:rFonts w:ascii="Garamond" w:hAnsi="Garamond"/>
        </w:rPr>
        <w:t>ne</w:t>
      </w:r>
      <w:r w:rsidRPr="00DA7BD7">
        <w:rPr>
          <w:rFonts w:ascii="Garamond" w:hAnsi="Garamond"/>
        </w:rPr>
        <w:t xml:space="preserve">wsletter należy składać na adres mailowy </w:t>
      </w:r>
      <w:hyperlink r:id="rId6" w:history="1">
        <w:r w:rsidR="001E0D50" w:rsidRPr="00BC3864">
          <w:rPr>
            <w:rStyle w:val="Hipercze"/>
            <w:rFonts w:ascii="Garamond" w:hAnsi="Garamond"/>
          </w:rPr>
          <w:t>sklep@bizuteriadebica.pl</w:t>
        </w:r>
      </w:hyperlink>
      <w:r w:rsidR="001E0D50">
        <w:rPr>
          <w:rFonts w:ascii="Garamond" w:hAnsi="Garamond"/>
        </w:rPr>
        <w:t xml:space="preserve"> </w:t>
      </w:r>
      <w:bookmarkStart w:id="0" w:name="_GoBack"/>
      <w:bookmarkEnd w:id="0"/>
    </w:p>
    <w:p w14:paraId="03868C6E" w14:textId="691461DC" w:rsidR="00DA7BD7" w:rsidRPr="00DA7BD7" w:rsidRDefault="00DA7BD7" w:rsidP="00DA7BD7">
      <w:pPr>
        <w:pStyle w:val="Akapitzlist"/>
        <w:numPr>
          <w:ilvl w:val="0"/>
          <w:numId w:val="21"/>
        </w:numPr>
        <w:jc w:val="both"/>
        <w:rPr>
          <w:rFonts w:ascii="Garamond" w:hAnsi="Garamond"/>
        </w:rPr>
      </w:pPr>
      <w:r w:rsidRPr="00DA7BD7">
        <w:rPr>
          <w:rFonts w:ascii="Garamond" w:hAnsi="Garamond"/>
        </w:rPr>
        <w:t xml:space="preserve">W reklamacji należy podać dane </w:t>
      </w:r>
      <w:r>
        <w:rPr>
          <w:rFonts w:ascii="Garamond" w:hAnsi="Garamond"/>
        </w:rPr>
        <w:t>kontaktowe</w:t>
      </w:r>
      <w:r w:rsidRPr="00DA7BD7">
        <w:rPr>
          <w:rFonts w:ascii="Garamond" w:hAnsi="Garamond"/>
        </w:rPr>
        <w:t xml:space="preserve"> oraz opis na czym </w:t>
      </w:r>
      <w:r>
        <w:rPr>
          <w:rFonts w:ascii="Garamond" w:hAnsi="Garamond"/>
        </w:rPr>
        <w:t>nieprawidłowości</w:t>
      </w:r>
      <w:r w:rsidRPr="00DA7BD7">
        <w:rPr>
          <w:rFonts w:ascii="Garamond" w:hAnsi="Garamond"/>
        </w:rPr>
        <w:t xml:space="preserve"> w </w:t>
      </w:r>
      <w:r>
        <w:rPr>
          <w:rFonts w:ascii="Garamond" w:hAnsi="Garamond"/>
        </w:rPr>
        <w:t>U</w:t>
      </w:r>
      <w:r w:rsidRPr="00DA7BD7">
        <w:rPr>
          <w:rFonts w:ascii="Garamond" w:hAnsi="Garamond"/>
        </w:rPr>
        <w:t xml:space="preserve">słudze </w:t>
      </w:r>
      <w:r>
        <w:rPr>
          <w:rFonts w:ascii="Garamond" w:hAnsi="Garamond"/>
        </w:rPr>
        <w:t>n</w:t>
      </w:r>
      <w:r w:rsidRPr="00DA7BD7">
        <w:rPr>
          <w:rFonts w:ascii="Garamond" w:hAnsi="Garamond"/>
        </w:rPr>
        <w:t>ewsletter</w:t>
      </w:r>
      <w:r>
        <w:rPr>
          <w:rFonts w:ascii="Garamond" w:hAnsi="Garamond"/>
        </w:rPr>
        <w:t>, a ponadto informacje o oczekiwaniach reklamacyjnych</w:t>
      </w:r>
      <w:r w:rsidRPr="00DA7BD7">
        <w:rPr>
          <w:rFonts w:ascii="Garamond" w:hAnsi="Garamond"/>
        </w:rPr>
        <w:t>.</w:t>
      </w:r>
    </w:p>
    <w:p w14:paraId="29EF75C0" w14:textId="1F539255" w:rsidR="00DA7BD7" w:rsidRPr="00DA7BD7" w:rsidRDefault="00DA7BD7" w:rsidP="00DA7BD7">
      <w:pPr>
        <w:pStyle w:val="Akapitzlist"/>
        <w:numPr>
          <w:ilvl w:val="0"/>
          <w:numId w:val="21"/>
        </w:numPr>
        <w:jc w:val="both"/>
        <w:rPr>
          <w:rFonts w:ascii="Garamond" w:hAnsi="Garamond"/>
        </w:rPr>
      </w:pPr>
      <w:r>
        <w:rPr>
          <w:rFonts w:ascii="Garamond" w:hAnsi="Garamond"/>
        </w:rPr>
        <w:t xml:space="preserve">Właściciel </w:t>
      </w:r>
      <w:r w:rsidR="0081340C">
        <w:rPr>
          <w:rFonts w:ascii="Garamond" w:hAnsi="Garamond"/>
        </w:rPr>
        <w:t>Sklepu</w:t>
      </w:r>
      <w:r w:rsidRPr="00DA7BD7">
        <w:rPr>
          <w:rFonts w:ascii="Garamond" w:hAnsi="Garamond"/>
        </w:rPr>
        <w:t xml:space="preserve"> rozpatruje reklamację w terminie 14 dni od dnia jej otrzymania.</w:t>
      </w:r>
    </w:p>
    <w:sectPr w:rsidR="00DA7BD7" w:rsidRPr="00DA7B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95DD" w16cex:dateUtc="2021-01-10T14:03:00Z"/>
  <w16cex:commentExtensible w16cex:durableId="23A592DC" w16cex:dateUtc="2021-01-10T13:51:00Z"/>
  <w16cex:commentExtensible w16cex:durableId="23A59A61" w16cex:dateUtc="2021-01-10T14:23:00Z"/>
  <w16cex:commentExtensible w16cex:durableId="23A59AA5" w16cex:dateUtc="2021-01-10T14:24:00Z"/>
  <w16cex:commentExtensible w16cex:durableId="23A59AB1" w16cex:dateUtc="2021-01-10T14:24:00Z"/>
  <w16cex:commentExtensible w16cex:durableId="23A59854" w16cex:dateUtc="2021-01-10T14:14:00Z"/>
  <w16cex:commentExtensible w16cex:durableId="23A5985B" w16cex:dateUtc="2021-01-10T14:14:00Z"/>
  <w16cex:commentExtensible w16cex:durableId="23A5986E" w16cex:dateUtc="2021-01-10T14:14:00Z"/>
  <w16cex:commentExtensible w16cex:durableId="23A5987B" w16cex:dateUtc="2021-01-10T14:15:00Z"/>
  <w16cex:commentExtensible w16cex:durableId="23A59B0F" w16cex:dateUtc="2021-01-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ADA552" w16cid:durableId="23A595DD"/>
  <w16cid:commentId w16cid:paraId="5195EB3A" w16cid:durableId="23A592DC"/>
  <w16cid:commentId w16cid:paraId="759D9C8D" w16cid:durableId="23A59A61"/>
  <w16cid:commentId w16cid:paraId="2A6FC51D" w16cid:durableId="23A59AA5"/>
  <w16cid:commentId w16cid:paraId="12B64BB8" w16cid:durableId="23A59AB1"/>
  <w16cid:commentId w16cid:paraId="1FFA707C" w16cid:durableId="23A59854"/>
  <w16cid:commentId w16cid:paraId="262E87CA" w16cid:durableId="23A5985B"/>
  <w16cid:commentId w16cid:paraId="60D0ED11" w16cid:durableId="23A5986E"/>
  <w16cid:commentId w16cid:paraId="46862CB6" w16cid:durableId="23A5987B"/>
  <w16cid:commentId w16cid:paraId="6421963A" w16cid:durableId="23A59B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55E"/>
    <w:multiLevelType w:val="hybridMultilevel"/>
    <w:tmpl w:val="8E2E1942"/>
    <w:lvl w:ilvl="0" w:tplc="06846226">
      <w:start w:val="1"/>
      <w:numFmt w:val="decimal"/>
      <w:lvlText w:val="%1."/>
      <w:lvlJc w:val="left"/>
      <w:pPr>
        <w:ind w:left="720" w:hanging="360"/>
      </w:pPr>
      <w:rPr>
        <w:rFonts w:hint="default"/>
      </w:rPr>
    </w:lvl>
    <w:lvl w:ilvl="1" w:tplc="715A2C64">
      <w:start w:val="5"/>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7D70CE"/>
    <w:multiLevelType w:val="hybridMultilevel"/>
    <w:tmpl w:val="D576C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80421B"/>
    <w:multiLevelType w:val="multilevel"/>
    <w:tmpl w:val="E61C7A46"/>
    <w:lvl w:ilvl="0">
      <w:start w:val="1"/>
      <w:numFmt w:val="decimal"/>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rPr>
        <w:rFonts w:hint="default"/>
      </w:rPr>
    </w:lvl>
    <w:lvl w:ilvl="2">
      <w:start w:val="1"/>
      <w:numFmt w:val="decimal"/>
      <w:lvlText w:val="%3)"/>
      <w:lvlJc w:val="right"/>
      <w:pPr>
        <w:tabs>
          <w:tab w:val="num" w:pos="2508"/>
        </w:tabs>
        <w:ind w:left="2508" w:hanging="360"/>
      </w:pPr>
      <w:rPr>
        <w:rFonts w:ascii="Garamond" w:eastAsiaTheme="minorHAnsi" w:hAnsi="Garamond" w:cstheme="minorBidi"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3" w15:restartNumberingAfterBreak="0">
    <w:nsid w:val="1D310EB7"/>
    <w:multiLevelType w:val="hybridMultilevel"/>
    <w:tmpl w:val="DB84E642"/>
    <w:lvl w:ilvl="0" w:tplc="77546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A26020"/>
    <w:multiLevelType w:val="hybridMultilevel"/>
    <w:tmpl w:val="308E2798"/>
    <w:lvl w:ilvl="0" w:tplc="77546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6873D02"/>
    <w:multiLevelType w:val="hybridMultilevel"/>
    <w:tmpl w:val="DB84E642"/>
    <w:lvl w:ilvl="0" w:tplc="77546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F111FF"/>
    <w:multiLevelType w:val="hybridMultilevel"/>
    <w:tmpl w:val="2E3878F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CE806ED"/>
    <w:multiLevelType w:val="multilevel"/>
    <w:tmpl w:val="D0561328"/>
    <w:lvl w:ilvl="0">
      <w:start w:val="1"/>
      <w:numFmt w:val="decimal"/>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lvl>
    <w:lvl w:ilvl="2">
      <w:start w:val="1"/>
      <w:numFmt w:val="decimal"/>
      <w:lvlText w:val="%3)"/>
      <w:lvlJc w:val="right"/>
      <w:pPr>
        <w:tabs>
          <w:tab w:val="num" w:pos="2508"/>
        </w:tabs>
        <w:ind w:left="2508" w:hanging="360"/>
      </w:pPr>
      <w:rPr>
        <w:rFonts w:ascii="Garamond" w:eastAsiaTheme="minorHAnsi" w:hAnsi="Garamond" w:cstheme="minorBidi"/>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31456FE4"/>
    <w:multiLevelType w:val="hybridMultilevel"/>
    <w:tmpl w:val="B3DC8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8C08AD"/>
    <w:multiLevelType w:val="hybridMultilevel"/>
    <w:tmpl w:val="F8020C52"/>
    <w:lvl w:ilvl="0" w:tplc="E43EC8F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9300D"/>
    <w:multiLevelType w:val="multilevel"/>
    <w:tmpl w:val="CCE2B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E8B2961"/>
    <w:multiLevelType w:val="hybridMultilevel"/>
    <w:tmpl w:val="3782D688"/>
    <w:lvl w:ilvl="0" w:tplc="B91CD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3734FD"/>
    <w:multiLevelType w:val="hybridMultilevel"/>
    <w:tmpl w:val="1930BA2E"/>
    <w:lvl w:ilvl="0" w:tplc="B91CD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37045"/>
    <w:multiLevelType w:val="multilevel"/>
    <w:tmpl w:val="881AAEE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360"/>
      </w:pPr>
      <w:rPr>
        <w:rFonts w:ascii="Garamond" w:eastAsiaTheme="minorHAnsi" w:hAnsi="Garamond"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F7A9B"/>
    <w:multiLevelType w:val="hybridMultilevel"/>
    <w:tmpl w:val="B62E78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3134EE2"/>
    <w:multiLevelType w:val="hybridMultilevel"/>
    <w:tmpl w:val="F88498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CCF3E78"/>
    <w:multiLevelType w:val="hybridMultilevel"/>
    <w:tmpl w:val="5254D2E0"/>
    <w:lvl w:ilvl="0" w:tplc="77546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B22C88"/>
    <w:multiLevelType w:val="hybridMultilevel"/>
    <w:tmpl w:val="0C405A9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9D07F4"/>
    <w:multiLevelType w:val="hybridMultilevel"/>
    <w:tmpl w:val="7FC29BB0"/>
    <w:lvl w:ilvl="0" w:tplc="B91CD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9D4A48"/>
    <w:multiLevelType w:val="hybridMultilevel"/>
    <w:tmpl w:val="D60E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2796B"/>
    <w:multiLevelType w:val="hybridMultilevel"/>
    <w:tmpl w:val="81F63260"/>
    <w:lvl w:ilvl="0" w:tplc="77546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5"/>
  </w:num>
  <w:num w:numId="5">
    <w:abstractNumId w:val="16"/>
  </w:num>
  <w:num w:numId="6">
    <w:abstractNumId w:val="6"/>
  </w:num>
  <w:num w:numId="7">
    <w:abstractNumId w:val="15"/>
  </w:num>
  <w:num w:numId="8">
    <w:abstractNumId w:val="19"/>
  </w:num>
  <w:num w:numId="9">
    <w:abstractNumId w:val="4"/>
  </w:num>
  <w:num w:numId="10">
    <w:abstractNumId w:val="14"/>
  </w:num>
  <w:num w:numId="11">
    <w:abstractNumId w:val="20"/>
  </w:num>
  <w:num w:numId="12">
    <w:abstractNumId w:val="1"/>
  </w:num>
  <w:num w:numId="13">
    <w:abstractNumId w:val="17"/>
  </w:num>
  <w:num w:numId="14">
    <w:abstractNumId w:val="10"/>
  </w:num>
  <w:num w:numId="15">
    <w:abstractNumId w:val="13"/>
  </w:num>
  <w:num w:numId="16">
    <w:abstractNumId w:val="7"/>
  </w:num>
  <w:num w:numId="17">
    <w:abstractNumId w:val="2"/>
  </w:num>
  <w:num w:numId="18">
    <w:abstractNumId w:val="0"/>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C9"/>
    <w:rsid w:val="00075A02"/>
    <w:rsid w:val="00086BE6"/>
    <w:rsid w:val="000F1728"/>
    <w:rsid w:val="001E0D50"/>
    <w:rsid w:val="002C5D9D"/>
    <w:rsid w:val="002E1A3C"/>
    <w:rsid w:val="003C2F9A"/>
    <w:rsid w:val="005757C9"/>
    <w:rsid w:val="0060075A"/>
    <w:rsid w:val="006363D3"/>
    <w:rsid w:val="00674AF3"/>
    <w:rsid w:val="007931D7"/>
    <w:rsid w:val="007C49B7"/>
    <w:rsid w:val="00811950"/>
    <w:rsid w:val="0081340C"/>
    <w:rsid w:val="00850AD6"/>
    <w:rsid w:val="00911FC0"/>
    <w:rsid w:val="009B781B"/>
    <w:rsid w:val="00B17291"/>
    <w:rsid w:val="00B76C99"/>
    <w:rsid w:val="00BC6B7C"/>
    <w:rsid w:val="00CE6DBB"/>
    <w:rsid w:val="00D472DC"/>
    <w:rsid w:val="00D630DE"/>
    <w:rsid w:val="00DA7BD7"/>
    <w:rsid w:val="00FB195A"/>
    <w:rsid w:val="00FC4631"/>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A03B"/>
  <w15:chartTrackingRefBased/>
  <w15:docId w15:val="{A0AABB15-7C1E-4785-A4D7-477CD112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57C9"/>
    <w:rPr>
      <w:color w:val="0563C1" w:themeColor="hyperlink"/>
      <w:u w:val="single"/>
    </w:rPr>
  </w:style>
  <w:style w:type="character" w:customStyle="1" w:styleId="UnresolvedMention">
    <w:name w:val="Unresolved Mention"/>
    <w:basedOn w:val="Domylnaczcionkaakapitu"/>
    <w:uiPriority w:val="99"/>
    <w:semiHidden/>
    <w:unhideWhenUsed/>
    <w:rsid w:val="005757C9"/>
    <w:rPr>
      <w:color w:val="605E5C"/>
      <w:shd w:val="clear" w:color="auto" w:fill="E1DFDD"/>
    </w:rPr>
  </w:style>
  <w:style w:type="paragraph" w:styleId="Tekstdymka">
    <w:name w:val="Balloon Text"/>
    <w:basedOn w:val="Normalny"/>
    <w:link w:val="TekstdymkaZnak"/>
    <w:uiPriority w:val="99"/>
    <w:semiHidden/>
    <w:unhideWhenUsed/>
    <w:rsid w:val="00BC6B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B7C"/>
    <w:rPr>
      <w:rFonts w:ascii="Segoe UI" w:hAnsi="Segoe UI" w:cs="Segoe UI"/>
      <w:sz w:val="18"/>
      <w:szCs w:val="18"/>
    </w:rPr>
  </w:style>
  <w:style w:type="paragraph" w:styleId="Akapitzlist">
    <w:name w:val="List Paragraph"/>
    <w:basedOn w:val="Normalny"/>
    <w:uiPriority w:val="34"/>
    <w:qFormat/>
    <w:rsid w:val="00BC6B7C"/>
    <w:pPr>
      <w:ind w:left="720"/>
      <w:contextualSpacing/>
    </w:pPr>
  </w:style>
  <w:style w:type="character" w:styleId="Odwoaniedokomentarza">
    <w:name w:val="annotation reference"/>
    <w:basedOn w:val="Domylnaczcionkaakapitu"/>
    <w:unhideWhenUsed/>
    <w:rsid w:val="00CE6DBB"/>
    <w:rPr>
      <w:sz w:val="16"/>
      <w:szCs w:val="16"/>
    </w:rPr>
  </w:style>
  <w:style w:type="paragraph" w:styleId="Tekstkomentarza">
    <w:name w:val="annotation text"/>
    <w:basedOn w:val="Normalny"/>
    <w:link w:val="TekstkomentarzaZnak"/>
    <w:unhideWhenUsed/>
    <w:rsid w:val="00CE6D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DBB"/>
    <w:rPr>
      <w:sz w:val="20"/>
      <w:szCs w:val="20"/>
    </w:rPr>
  </w:style>
  <w:style w:type="paragraph" w:styleId="Tematkomentarza">
    <w:name w:val="annotation subject"/>
    <w:basedOn w:val="Tekstkomentarza"/>
    <w:next w:val="Tekstkomentarza"/>
    <w:link w:val="TematkomentarzaZnak"/>
    <w:uiPriority w:val="99"/>
    <w:semiHidden/>
    <w:unhideWhenUsed/>
    <w:rsid w:val="00CE6DBB"/>
    <w:rPr>
      <w:b/>
      <w:bCs/>
    </w:rPr>
  </w:style>
  <w:style w:type="character" w:customStyle="1" w:styleId="TematkomentarzaZnak">
    <w:name w:val="Temat komentarza Znak"/>
    <w:basedOn w:val="TekstkomentarzaZnak"/>
    <w:link w:val="Tematkomentarza"/>
    <w:uiPriority w:val="99"/>
    <w:semiHidden/>
    <w:rsid w:val="00CE6DBB"/>
    <w:rPr>
      <w:b/>
      <w:bCs/>
      <w:sz w:val="20"/>
      <w:szCs w:val="20"/>
    </w:rPr>
  </w:style>
  <w:style w:type="paragraph" w:styleId="NormalnyWeb">
    <w:name w:val="Normal (Web)"/>
    <w:basedOn w:val="Normalny"/>
    <w:unhideWhenUsed/>
    <w:rsid w:val="00850AD6"/>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348">
      <w:bodyDiv w:val="1"/>
      <w:marLeft w:val="0"/>
      <w:marRight w:val="0"/>
      <w:marTop w:val="0"/>
      <w:marBottom w:val="0"/>
      <w:divBdr>
        <w:top w:val="none" w:sz="0" w:space="0" w:color="auto"/>
        <w:left w:val="none" w:sz="0" w:space="0" w:color="auto"/>
        <w:bottom w:val="none" w:sz="0" w:space="0" w:color="auto"/>
        <w:right w:val="none" w:sz="0" w:space="0" w:color="auto"/>
      </w:divBdr>
    </w:div>
    <w:div w:id="487091077">
      <w:bodyDiv w:val="1"/>
      <w:marLeft w:val="0"/>
      <w:marRight w:val="0"/>
      <w:marTop w:val="0"/>
      <w:marBottom w:val="0"/>
      <w:divBdr>
        <w:top w:val="none" w:sz="0" w:space="0" w:color="auto"/>
        <w:left w:val="none" w:sz="0" w:space="0" w:color="auto"/>
        <w:bottom w:val="none" w:sz="0" w:space="0" w:color="auto"/>
        <w:right w:val="none" w:sz="0" w:space="0" w:color="auto"/>
      </w:divBdr>
    </w:div>
    <w:div w:id="490297417">
      <w:bodyDiv w:val="1"/>
      <w:marLeft w:val="0"/>
      <w:marRight w:val="0"/>
      <w:marTop w:val="0"/>
      <w:marBottom w:val="0"/>
      <w:divBdr>
        <w:top w:val="none" w:sz="0" w:space="0" w:color="auto"/>
        <w:left w:val="none" w:sz="0" w:space="0" w:color="auto"/>
        <w:bottom w:val="none" w:sz="0" w:space="0" w:color="auto"/>
        <w:right w:val="none" w:sz="0" w:space="0" w:color="auto"/>
      </w:divBdr>
    </w:div>
    <w:div w:id="676005973">
      <w:bodyDiv w:val="1"/>
      <w:marLeft w:val="0"/>
      <w:marRight w:val="0"/>
      <w:marTop w:val="0"/>
      <w:marBottom w:val="0"/>
      <w:divBdr>
        <w:top w:val="none" w:sz="0" w:space="0" w:color="auto"/>
        <w:left w:val="none" w:sz="0" w:space="0" w:color="auto"/>
        <w:bottom w:val="none" w:sz="0" w:space="0" w:color="auto"/>
        <w:right w:val="none" w:sz="0" w:space="0" w:color="auto"/>
      </w:divBdr>
    </w:div>
    <w:div w:id="854852490">
      <w:bodyDiv w:val="1"/>
      <w:marLeft w:val="0"/>
      <w:marRight w:val="0"/>
      <w:marTop w:val="0"/>
      <w:marBottom w:val="0"/>
      <w:divBdr>
        <w:top w:val="none" w:sz="0" w:space="0" w:color="auto"/>
        <w:left w:val="none" w:sz="0" w:space="0" w:color="auto"/>
        <w:bottom w:val="none" w:sz="0" w:space="0" w:color="auto"/>
        <w:right w:val="none" w:sz="0" w:space="0" w:color="auto"/>
      </w:divBdr>
    </w:div>
    <w:div w:id="990796153">
      <w:bodyDiv w:val="1"/>
      <w:marLeft w:val="0"/>
      <w:marRight w:val="0"/>
      <w:marTop w:val="0"/>
      <w:marBottom w:val="0"/>
      <w:divBdr>
        <w:top w:val="none" w:sz="0" w:space="0" w:color="auto"/>
        <w:left w:val="none" w:sz="0" w:space="0" w:color="auto"/>
        <w:bottom w:val="none" w:sz="0" w:space="0" w:color="auto"/>
        <w:right w:val="none" w:sz="0" w:space="0" w:color="auto"/>
      </w:divBdr>
    </w:div>
    <w:div w:id="1545830022">
      <w:bodyDiv w:val="1"/>
      <w:marLeft w:val="0"/>
      <w:marRight w:val="0"/>
      <w:marTop w:val="0"/>
      <w:marBottom w:val="0"/>
      <w:divBdr>
        <w:top w:val="none" w:sz="0" w:space="0" w:color="auto"/>
        <w:left w:val="none" w:sz="0" w:space="0" w:color="auto"/>
        <w:bottom w:val="none" w:sz="0" w:space="0" w:color="auto"/>
        <w:right w:val="none" w:sz="0" w:space="0" w:color="auto"/>
      </w:divBdr>
    </w:div>
    <w:div w:id="16182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ep@bizuteriadebica.pl" TargetMode="External"/><Relationship Id="rId11" Type="http://schemas.microsoft.com/office/2016/09/relationships/commentsIds" Target="commentsIds.xml"/><Relationship Id="rId5" Type="http://schemas.openxmlformats.org/officeDocument/2006/relationships/hyperlink" Target="mailto:sklep@bizuteriadebica.pl"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Tesko</dc:creator>
  <cp:keywords/>
  <dc:description/>
  <cp:lastModifiedBy>jubiler</cp:lastModifiedBy>
  <cp:revision>5</cp:revision>
  <dcterms:created xsi:type="dcterms:W3CDTF">2021-03-27T11:28:00Z</dcterms:created>
  <dcterms:modified xsi:type="dcterms:W3CDTF">2021-04-26T08:44:00Z</dcterms:modified>
</cp:coreProperties>
</file>